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CB" w:rsidRPr="007F52CB" w:rsidRDefault="007F52CB" w:rsidP="007F52CB">
      <w:pPr>
        <w:autoSpaceDE w:val="0"/>
        <w:autoSpaceDN w:val="0"/>
        <w:adjustRightInd w:val="0"/>
        <w:spacing w:after="0" w:line="240" w:lineRule="auto"/>
        <w:ind w:firstLine="540"/>
        <w:jc w:val="both"/>
        <w:rPr>
          <w:rFonts w:ascii="Times New Roman" w:hAnsi="Times New Roman" w:cs="Times New Roman"/>
        </w:rPr>
      </w:pPr>
      <w:r w:rsidRPr="007F52CB">
        <w:rPr>
          <w:rFonts w:ascii="Times New Roman" w:hAnsi="Times New Roman" w:cs="Times New Roman"/>
          <w:b/>
        </w:rPr>
        <w:t>Обраща</w:t>
      </w:r>
      <w:r>
        <w:rPr>
          <w:rFonts w:ascii="Times New Roman" w:hAnsi="Times New Roman" w:cs="Times New Roman"/>
          <w:b/>
        </w:rPr>
        <w:t>ю</w:t>
      </w:r>
      <w:r w:rsidRPr="007F52CB">
        <w:rPr>
          <w:rFonts w:ascii="Times New Roman" w:hAnsi="Times New Roman" w:cs="Times New Roman"/>
          <w:b/>
        </w:rPr>
        <w:t xml:space="preserve"> Ваше внимание</w:t>
      </w:r>
      <w:r w:rsidRPr="007F52CB">
        <w:rPr>
          <w:rFonts w:ascii="Times New Roman" w:hAnsi="Times New Roman" w:cs="Times New Roman"/>
        </w:rPr>
        <w:t xml:space="preserve">, что документами, подтверждающими проживание ребенка </w:t>
      </w:r>
      <w:r w:rsidRPr="007F52CB">
        <w:rPr>
          <w:rFonts w:ascii="Times New Roman" w:hAnsi="Times New Roman" w:cs="Times New Roman"/>
        </w:rPr>
        <w:br/>
        <w:t>на закрепленной территории, являются:</w:t>
      </w:r>
    </w:p>
    <w:p w:rsidR="007F52CB" w:rsidRPr="007F52CB" w:rsidRDefault="007F52CB" w:rsidP="007F52CB">
      <w:pPr>
        <w:autoSpaceDE w:val="0"/>
        <w:autoSpaceDN w:val="0"/>
        <w:adjustRightInd w:val="0"/>
        <w:spacing w:after="0" w:line="240" w:lineRule="auto"/>
        <w:ind w:firstLine="540"/>
        <w:jc w:val="both"/>
        <w:rPr>
          <w:rFonts w:ascii="Times New Roman" w:hAnsi="Times New Roman" w:cs="Times New Roman"/>
        </w:rPr>
      </w:pPr>
      <w:r w:rsidRPr="007F52CB">
        <w:rPr>
          <w:rFonts w:ascii="Times New Roman" w:hAnsi="Times New Roman" w:cs="Times New Roman"/>
        </w:rPr>
        <w:t>- свидетельство о регистрации ребенка по месту жительства (форма № 8);</w:t>
      </w:r>
    </w:p>
    <w:p w:rsidR="007F52CB" w:rsidRPr="007F52CB" w:rsidRDefault="007F52CB" w:rsidP="007F52CB">
      <w:pPr>
        <w:autoSpaceDE w:val="0"/>
        <w:autoSpaceDN w:val="0"/>
        <w:adjustRightInd w:val="0"/>
        <w:spacing w:after="0" w:line="240" w:lineRule="auto"/>
        <w:ind w:firstLine="540"/>
        <w:jc w:val="both"/>
        <w:rPr>
          <w:rFonts w:ascii="Times New Roman" w:hAnsi="Times New Roman" w:cs="Times New Roman"/>
        </w:rPr>
      </w:pPr>
      <w:r w:rsidRPr="007F52CB">
        <w:rPr>
          <w:rFonts w:ascii="Times New Roman" w:hAnsi="Times New Roman" w:cs="Times New Roman"/>
        </w:rPr>
        <w:t>- свидетельство о регистрации ребенка по месту пребывания (форма № 3);</w:t>
      </w:r>
    </w:p>
    <w:p w:rsidR="007F52CB" w:rsidRPr="007F52CB" w:rsidRDefault="007F52CB" w:rsidP="007F52CB">
      <w:pPr>
        <w:autoSpaceDE w:val="0"/>
        <w:autoSpaceDN w:val="0"/>
        <w:adjustRightInd w:val="0"/>
        <w:spacing w:after="0" w:line="240" w:lineRule="auto"/>
        <w:ind w:firstLine="540"/>
        <w:jc w:val="both"/>
        <w:rPr>
          <w:rFonts w:ascii="Times New Roman" w:hAnsi="Times New Roman" w:cs="Times New Roman"/>
        </w:rPr>
      </w:pPr>
      <w:r w:rsidRPr="007F52CB">
        <w:rPr>
          <w:rFonts w:ascii="Times New Roman" w:hAnsi="Times New Roman" w:cs="Times New Roman"/>
        </w:rPr>
        <w:t xml:space="preserve">- паспорт одного из родителей (законных представителей) с отметкой о регистрации </w:t>
      </w:r>
      <w:r w:rsidRPr="007F52CB">
        <w:rPr>
          <w:rFonts w:ascii="Times New Roman" w:hAnsi="Times New Roman" w:cs="Times New Roman"/>
        </w:rPr>
        <w:br/>
        <w:t>по месту жительства;</w:t>
      </w:r>
    </w:p>
    <w:p w:rsidR="007F52CB" w:rsidRPr="007F52CB" w:rsidRDefault="007F52CB" w:rsidP="007F52CB">
      <w:pPr>
        <w:autoSpaceDE w:val="0"/>
        <w:autoSpaceDN w:val="0"/>
        <w:adjustRightInd w:val="0"/>
        <w:spacing w:after="0" w:line="240" w:lineRule="auto"/>
        <w:ind w:firstLine="540"/>
        <w:jc w:val="both"/>
        <w:rPr>
          <w:rFonts w:ascii="Times New Roman" w:hAnsi="Times New Roman" w:cs="Times New Roman"/>
        </w:rPr>
      </w:pPr>
      <w:r w:rsidRPr="007F52CB">
        <w:rPr>
          <w:rFonts w:ascii="Times New Roman" w:hAnsi="Times New Roman" w:cs="Times New Roman"/>
        </w:rPr>
        <w:t xml:space="preserve">- справка о регистрации по форме № 9 (равнозначно выписка из домовой книги) </w:t>
      </w:r>
      <w:r w:rsidRPr="007F52CB">
        <w:rPr>
          <w:rFonts w:ascii="Times New Roman" w:hAnsi="Times New Roman" w:cs="Times New Roman"/>
        </w:rPr>
        <w:br/>
        <w:t>с данными о регистрации ребенка и (или) его родителя (законного представителя) и (или) данными о правоустанавливающих документах на жилое помещение, выданных на имя ребенка и (или) его родителя (законного представителя);</w:t>
      </w:r>
    </w:p>
    <w:p w:rsidR="007F52CB" w:rsidRPr="007F52CB" w:rsidRDefault="007F52CB" w:rsidP="007F52CB">
      <w:pPr>
        <w:autoSpaceDE w:val="0"/>
        <w:autoSpaceDN w:val="0"/>
        <w:adjustRightInd w:val="0"/>
        <w:spacing w:after="0" w:line="240" w:lineRule="auto"/>
        <w:ind w:firstLine="540"/>
        <w:jc w:val="both"/>
        <w:rPr>
          <w:rFonts w:ascii="Times New Roman" w:hAnsi="Times New Roman" w:cs="Times New Roman"/>
        </w:rPr>
      </w:pPr>
      <w:r w:rsidRPr="007F52CB">
        <w:rPr>
          <w:rFonts w:ascii="Times New Roman" w:hAnsi="Times New Roman" w:cs="Times New Roman"/>
        </w:rPr>
        <w:t>- документы, подтверждающие право пользования жилым помещением ребенком и (или) его родителем (законным представителем) (свидетельство о государственной регистрации права собственности на жилое помещение, договор безвозмездного пользования жилого помещения и др.).</w:t>
      </w:r>
    </w:p>
    <w:p w:rsidR="007F52CB" w:rsidRPr="007F52CB" w:rsidRDefault="007F52CB" w:rsidP="007F52CB">
      <w:pPr>
        <w:autoSpaceDE w:val="0"/>
        <w:autoSpaceDN w:val="0"/>
        <w:adjustRightInd w:val="0"/>
        <w:spacing w:after="0" w:line="240" w:lineRule="auto"/>
        <w:ind w:firstLine="540"/>
        <w:jc w:val="both"/>
        <w:rPr>
          <w:rFonts w:ascii="Times New Roman" w:hAnsi="Times New Roman" w:cs="Times New Roman"/>
        </w:rPr>
      </w:pPr>
      <w:r w:rsidRPr="007F52CB">
        <w:rPr>
          <w:rFonts w:ascii="Times New Roman" w:hAnsi="Times New Roman" w:cs="Times New Roman"/>
        </w:rPr>
        <w:t>Родители (законные представители) представляют один из перечисленных  документов.</w:t>
      </w:r>
    </w:p>
    <w:p w:rsidR="007F52CB" w:rsidRPr="007F52CB" w:rsidRDefault="007F52CB" w:rsidP="007F52CB">
      <w:pPr>
        <w:autoSpaceDE w:val="0"/>
        <w:autoSpaceDN w:val="0"/>
        <w:adjustRightInd w:val="0"/>
        <w:spacing w:after="0"/>
        <w:ind w:firstLine="540"/>
        <w:jc w:val="both"/>
      </w:pPr>
    </w:p>
    <w:p w:rsidR="003756C0" w:rsidRPr="007F52CB" w:rsidRDefault="002E2D16" w:rsidP="00B373ED">
      <w:pPr>
        <w:jc w:val="center"/>
        <w:rPr>
          <w:rFonts w:ascii="Times New Roman" w:hAnsi="Times New Roman" w:cs="Times New Roman"/>
          <w:bCs/>
        </w:rPr>
      </w:pPr>
      <w:proofErr w:type="gramStart"/>
      <w:r w:rsidRPr="007F52CB">
        <w:rPr>
          <w:rFonts w:ascii="Times New Roman" w:hAnsi="Times New Roman" w:cs="Times New Roman"/>
          <w:bCs/>
        </w:rPr>
        <w:t>Свидетельство о ре</w:t>
      </w:r>
      <w:r w:rsidRPr="007F52CB">
        <w:rPr>
          <w:rFonts w:ascii="Times New Roman" w:hAnsi="Times New Roman" w:cs="Times New Roman"/>
          <w:bCs/>
        </w:rPr>
        <w:t xml:space="preserve">гистрации по месту жительства или по месту пребывания – это установленные формы приказом ФМС от 11 сентября 2012 г. </w:t>
      </w:r>
      <w:r w:rsidR="007D38E9" w:rsidRPr="007F52CB">
        <w:rPr>
          <w:rFonts w:ascii="Times New Roman" w:hAnsi="Times New Roman" w:cs="Times New Roman"/>
          <w:bCs/>
        </w:rPr>
        <w:t xml:space="preserve">№ </w:t>
      </w:r>
      <w:r w:rsidRPr="007F52CB">
        <w:rPr>
          <w:rFonts w:ascii="Times New Roman" w:hAnsi="Times New Roman" w:cs="Times New Roman"/>
          <w:bCs/>
        </w:rPr>
        <w:t>288 (ред. от 19.01.2015 г.) «Об утверждении  Административного регламента  предоставления Федеральной миграционной службой  государственно</w:t>
      </w:r>
      <w:r w:rsidRPr="007F52CB">
        <w:rPr>
          <w:rFonts w:ascii="Times New Roman" w:hAnsi="Times New Roman" w:cs="Times New Roman"/>
          <w:bCs/>
        </w:rPr>
        <w:t>й услуги по регистрационному учету граждан Российской Федерации по месту пребывания и по месту жительства в пределах Российской Федерации»</w:t>
      </w:r>
      <w:proofErr w:type="gramEnd"/>
    </w:p>
    <w:p w:rsidR="000E2884" w:rsidRDefault="000E2884" w:rsidP="000E2884">
      <w:pPr>
        <w:jc w:val="right"/>
        <w:rPr>
          <w:rFonts w:ascii="Times New Roman" w:hAnsi="Times New Roman" w:cs="Times New Roman"/>
          <w:bCs/>
        </w:rPr>
      </w:pPr>
      <w:r>
        <w:rPr>
          <w:rFonts w:ascii="Times New Roman" w:hAnsi="Times New Roman" w:cs="Times New Roman"/>
          <w:bCs/>
        </w:rPr>
        <w:t>форма № 8</w:t>
      </w:r>
    </w:p>
    <w:p w:rsidR="000E2884" w:rsidRDefault="00B373ED" w:rsidP="000E2884">
      <w:r w:rsidRPr="00B373ED">
        <w:rPr>
          <w:noProof/>
          <w:lang w:eastAsia="ru-RU"/>
        </w:rPr>
        <w:drawing>
          <wp:inline distT="0" distB="0" distL="0" distR="0">
            <wp:extent cx="5940425" cy="4116422"/>
            <wp:effectExtent l="19050" t="0" r="3175"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73925" cy="5040313"/>
                      <a:chOff x="179388" y="1628775"/>
                      <a:chExt cx="7273925" cy="5040313"/>
                    </a:xfrm>
                  </a:grpSpPr>
                  <a:sp>
                    <a:nvSpPr>
                      <a:cNvPr id="18434" name="AutoShape 3"/>
                      <a:cNvSpPr>
                        <a:spLocks noGrp="1" noChangeArrowheads="1"/>
                      </a:cNvSpPr>
                    </a:nvSpPr>
                    <a:spPr bwMode="auto">
                      <a:xfrm>
                        <a:off x="179388" y="1628775"/>
                        <a:ext cx="7273925" cy="5040313"/>
                      </a:xfrm>
                      <a:prstGeom prst="foldedCorner">
                        <a:avLst>
                          <a:gd name="adj" fmla="val 12500"/>
                        </a:avLst>
                      </a:prstGeom>
                      <a:gradFill rotWithShape="1">
                        <a:gsLst>
                          <a:gs pos="0">
                            <a:srgbClr val="DDDCBA"/>
                          </a:gs>
                          <a:gs pos="100000">
                            <a:schemeClr val="bg1"/>
                          </a:gs>
                        </a:gsLst>
                        <a:lin ang="5400000" scaled="1"/>
                      </a:gradFill>
                      <a:ln w="38100">
                        <a:solidFill>
                          <a:schemeClr val="bg2"/>
                        </a:solidFill>
                        <a:round/>
                        <a:headEnd/>
                        <a:tailEnd/>
                      </a:ln>
                    </a:spPr>
                    <a:txSp>
                      <a:txBody>
                        <a:bodyPr vert="horz" wrap="square" lIns="91440" tIns="45720" rIns="91440" bIns="45720" numCol="1" anchor="t" anchorCtr="0" compatLnSpc="1">
                          <a:prstTxWarp prst="textNoShape">
                            <a:avLst/>
                          </a:prstTxWarp>
                        </a:bodyPr>
                        <a:lstStyle>
                          <a:lvl1pPr marL="447675" indent="-447675" algn="l" rtl="0" eaLnBrk="0" fontAlgn="base" hangingPunct="0">
                            <a:spcBef>
                              <a:spcPct val="20000"/>
                            </a:spcBef>
                            <a:spcAft>
                              <a:spcPct val="0"/>
                            </a:spcAft>
                            <a:buClr>
                              <a:schemeClr val="accent1"/>
                            </a:buClr>
                            <a:buSzPct val="70000"/>
                            <a:buFont typeface="Wingdings" pitchFamily="2" charset="2"/>
                            <a:buChar char="n"/>
                            <a:defRPr sz="3200">
                              <a:solidFill>
                                <a:schemeClr val="tx1"/>
                              </a:solidFill>
                              <a:latin typeface="+mn-lt"/>
                              <a:ea typeface="+mn-ea"/>
                              <a:cs typeface="+mn-cs"/>
                            </a:defRPr>
                          </a:lvl1pPr>
                          <a:lvl2pPr marL="889000" indent="-439738" algn="l" rtl="0" eaLnBrk="0" fontAlgn="base" hangingPunct="0">
                            <a:spcBef>
                              <a:spcPct val="20000"/>
                            </a:spcBef>
                            <a:spcAft>
                              <a:spcPct val="0"/>
                            </a:spcAft>
                            <a:buClr>
                              <a:schemeClr val="hlink"/>
                            </a:buClr>
                            <a:buSzPct val="65000"/>
                            <a:buFont typeface="Wingdings" pitchFamily="2" charset="2"/>
                            <a:buChar char="¡"/>
                            <a:defRPr sz="2800">
                              <a:solidFill>
                                <a:schemeClr val="tx1"/>
                              </a:solidFill>
                              <a:latin typeface="+mn-lt"/>
                            </a:defRPr>
                          </a:lvl2pPr>
                          <a:lvl3pPr marL="1293813" indent="-403225" algn="l" rtl="0" eaLnBrk="0" fontAlgn="base" hangingPunct="0">
                            <a:spcBef>
                              <a:spcPct val="20000"/>
                            </a:spcBef>
                            <a:spcAft>
                              <a:spcPct val="0"/>
                            </a:spcAft>
                            <a:buClr>
                              <a:schemeClr val="accent1"/>
                            </a:buClr>
                            <a:buSzPct val="70000"/>
                            <a:buFont typeface="Wingdings" pitchFamily="2" charset="2"/>
                            <a:buChar char="n"/>
                            <a:defRPr sz="2400">
                              <a:solidFill>
                                <a:schemeClr val="tx1"/>
                              </a:solidFill>
                              <a:latin typeface="+mn-lt"/>
                            </a:defRPr>
                          </a:lvl3pPr>
                          <a:lvl4pPr marL="1681163" indent="-385763" algn="l" rtl="0" eaLnBrk="0" fontAlgn="base" hangingPunct="0">
                            <a:spcBef>
                              <a:spcPct val="20000"/>
                            </a:spcBef>
                            <a:spcAft>
                              <a:spcPct val="0"/>
                            </a:spcAft>
                            <a:buClr>
                              <a:schemeClr val="hlink"/>
                            </a:buClr>
                            <a:buSzPct val="75000"/>
                            <a:buFont typeface="Wingdings" pitchFamily="2" charset="2"/>
                            <a:buChar char="¡"/>
                            <a:defRPr sz="2000">
                              <a:solidFill>
                                <a:schemeClr val="tx1"/>
                              </a:solidFill>
                              <a:latin typeface="+mn-lt"/>
                            </a:defRPr>
                          </a:lvl4pPr>
                          <a:lvl5pPr marL="2070100" indent="-387350" algn="l" rtl="0" eaLnBrk="0" fontAlgn="base" hangingPunct="0">
                            <a:spcBef>
                              <a:spcPct val="20000"/>
                            </a:spcBef>
                            <a:spcAft>
                              <a:spcPct val="0"/>
                            </a:spcAft>
                            <a:buClr>
                              <a:schemeClr val="accent1"/>
                            </a:buClr>
                            <a:buSzPct val="70000"/>
                            <a:buFont typeface="Wingdings" pitchFamily="2" charset="2"/>
                            <a:buChar char="n"/>
                            <a:defRPr sz="2000">
                              <a:solidFill>
                                <a:schemeClr val="tx1"/>
                              </a:solidFill>
                              <a:latin typeface="+mn-lt"/>
                            </a:defRPr>
                          </a:lvl5pPr>
                          <a:lvl6pPr marL="2527300" indent="-387350" algn="l" rtl="0" fontAlgn="base">
                            <a:spcBef>
                              <a:spcPct val="20000"/>
                            </a:spcBef>
                            <a:spcAft>
                              <a:spcPct val="0"/>
                            </a:spcAft>
                            <a:buClr>
                              <a:schemeClr val="accent1"/>
                            </a:buClr>
                            <a:buSzPct val="70000"/>
                            <a:buFont typeface="Wingdings" pitchFamily="2" charset="2"/>
                            <a:buChar char="n"/>
                            <a:defRPr sz="2000">
                              <a:solidFill>
                                <a:schemeClr val="tx1"/>
                              </a:solidFill>
                              <a:latin typeface="+mn-lt"/>
                            </a:defRPr>
                          </a:lvl6pPr>
                          <a:lvl7pPr marL="2984500" indent="-387350" algn="l" rtl="0" fontAlgn="base">
                            <a:spcBef>
                              <a:spcPct val="20000"/>
                            </a:spcBef>
                            <a:spcAft>
                              <a:spcPct val="0"/>
                            </a:spcAft>
                            <a:buClr>
                              <a:schemeClr val="accent1"/>
                            </a:buClr>
                            <a:buSzPct val="70000"/>
                            <a:buFont typeface="Wingdings" pitchFamily="2" charset="2"/>
                            <a:buChar char="n"/>
                            <a:defRPr sz="2000">
                              <a:solidFill>
                                <a:schemeClr val="tx1"/>
                              </a:solidFill>
                              <a:latin typeface="+mn-lt"/>
                            </a:defRPr>
                          </a:lvl7pPr>
                          <a:lvl8pPr marL="3441700" indent="-387350" algn="l" rtl="0" fontAlgn="base">
                            <a:spcBef>
                              <a:spcPct val="20000"/>
                            </a:spcBef>
                            <a:spcAft>
                              <a:spcPct val="0"/>
                            </a:spcAft>
                            <a:buClr>
                              <a:schemeClr val="accent1"/>
                            </a:buClr>
                            <a:buSzPct val="70000"/>
                            <a:buFont typeface="Wingdings" pitchFamily="2" charset="2"/>
                            <a:buChar char="n"/>
                            <a:defRPr sz="2000">
                              <a:solidFill>
                                <a:schemeClr val="tx1"/>
                              </a:solidFill>
                              <a:latin typeface="+mn-lt"/>
                            </a:defRPr>
                          </a:lvl8pPr>
                          <a:lvl9pPr marL="3898900" indent="-387350" algn="l" rtl="0" fontAlgn="base">
                            <a:spcBef>
                              <a:spcPct val="20000"/>
                            </a:spcBef>
                            <a:spcAft>
                              <a:spcPct val="0"/>
                            </a:spcAft>
                            <a:buClr>
                              <a:schemeClr val="accent1"/>
                            </a:buClr>
                            <a:buSzPct val="70000"/>
                            <a:buFont typeface="Wingdings" pitchFamily="2" charset="2"/>
                            <a:buChar char="n"/>
                            <a:defRPr sz="2000">
                              <a:solidFill>
                                <a:schemeClr val="tx1"/>
                              </a:solidFill>
                              <a:latin typeface="+mn-lt"/>
                            </a:defRPr>
                          </a:lvl9pPr>
                        </a:lstStyle>
                        <a:p>
                          <a:pPr algn="ctr">
                            <a:buFont typeface="Wingdings" pitchFamily="2" charset="2"/>
                            <a:buNone/>
                            <a:defRPr/>
                          </a:pPr>
                          <a:endParaRPr lang="ru-RU" sz="1200" dirty="0" smtClean="0"/>
                        </a:p>
                        <a:p>
                          <a:pPr algn="ctr">
                            <a:buFont typeface="Wingdings" pitchFamily="2" charset="2"/>
                            <a:buNone/>
                            <a:defRPr/>
                          </a:pPr>
                          <a:r>
                            <a:rPr lang="ru-RU" sz="1200" b="1" dirty="0" smtClean="0"/>
                            <a:t>СВИДЕТЕЛЬСТВО N ________</a:t>
                          </a:r>
                        </a:p>
                        <a:p>
                          <a:pPr algn="ctr">
                            <a:buFont typeface="Wingdings" pitchFamily="2" charset="2"/>
                            <a:buNone/>
                            <a:defRPr/>
                          </a:pPr>
                          <a:r>
                            <a:rPr lang="ru-RU" sz="1200" b="1" dirty="0" smtClean="0"/>
                            <a:t> о регистрации по месту жительства</a:t>
                          </a:r>
                          <a:r>
                            <a:rPr lang="ru-RU" sz="1200" dirty="0" smtClean="0"/>
                            <a:t/>
                          </a:r>
                          <a:br>
                            <a:rPr lang="ru-RU" sz="1200" dirty="0" smtClean="0"/>
                          </a:br>
                          <a:r>
                            <a:rPr lang="ru-RU" sz="1200" dirty="0" smtClean="0"/>
                            <a:t>Выдано ________________________________________________________________ (фамилия, имя, отчество (при наличии), дата и место рождения)______________________________________________________________________________________________________________________________________________________о том, что он(а) зарегистрирован(а) по месту жительства по адресу:___________________________________________________________________________ (республика, край, область, округ, район, город, </a:t>
                          </a:r>
                          <a:r>
                            <a:rPr lang="ru-RU" sz="1200" dirty="0" err="1" smtClean="0"/>
                            <a:t>пгт</a:t>
                          </a:r>
                          <a:r>
                            <a:rPr lang="ru-RU" sz="1200" dirty="0" smtClean="0"/>
                            <a:t>, село, деревня, аул,___________________________________________________________________________ кишлак, улица, дом, корпус, квартира)</a:t>
                          </a:r>
                          <a:br>
                            <a:rPr lang="ru-RU" sz="1200" dirty="0" smtClean="0"/>
                          </a:br>
                          <a:r>
                            <a:rPr lang="ru-RU" sz="1200" dirty="0" smtClean="0"/>
                            <a:t>Свидетельство выдано к документу, удостоверяющему </a:t>
                          </a:r>
                          <a:r>
                            <a:rPr lang="ru-RU" sz="1200" dirty="0" err="1" smtClean="0"/>
                            <a:t>личность:____________________________________________</a:t>
                          </a:r>
                          <a:r>
                            <a:rPr lang="ru-RU" sz="1200" dirty="0" smtClean="0"/>
                            <a:t>, серия _____ N ______________, (вид документа) дата выдачи "__" ___________ ____ г.</a:t>
                          </a:r>
                          <a:br>
                            <a:rPr lang="ru-RU" sz="1200" dirty="0" smtClean="0"/>
                          </a:br>
                          <a:r>
                            <a:rPr lang="ru-RU" sz="1200" dirty="0" smtClean="0"/>
                            <a:t>___________________________________________________________________________ (наименование органа, учреждения, выдавшего документ)</a:t>
                          </a:r>
                          <a:br>
                            <a:rPr lang="ru-RU" sz="1200" dirty="0" smtClean="0"/>
                          </a:br>
                          <a:r>
                            <a:rPr lang="ru-RU" sz="1200" dirty="0" smtClean="0"/>
                            <a:t>Начальник (руководитель) __________________________________________________ (наименование органа регистрационного учета)___________________________________________________________________________</a:t>
                          </a:r>
                          <a:br>
                            <a:rPr lang="ru-RU" sz="1200" dirty="0" smtClean="0"/>
                          </a:br>
                          <a:r>
                            <a:rPr lang="ru-RU" sz="1200" dirty="0" smtClean="0"/>
                            <a:t>___________________ (_______________________)    </a:t>
                          </a:r>
                        </a:p>
                        <a:p>
                          <a:pPr algn="ctr">
                            <a:buFont typeface="Wingdings" pitchFamily="2" charset="2"/>
                            <a:buNone/>
                            <a:defRPr/>
                          </a:pPr>
                          <a:r>
                            <a:rPr lang="ru-RU" sz="1200" dirty="0" smtClean="0"/>
                            <a:t> (подпись)                   (фамилия)</a:t>
                          </a:r>
                          <a:br>
                            <a:rPr lang="ru-RU" sz="1200" dirty="0" smtClean="0"/>
                          </a:br>
                          <a:r>
                            <a:rPr lang="ru-RU" sz="1200" dirty="0" smtClean="0"/>
                            <a:t>М.П.</a:t>
                          </a:r>
                          <a:br>
                            <a:rPr lang="ru-RU" sz="1200" dirty="0" smtClean="0"/>
                          </a:br>
                          <a:r>
                            <a:rPr lang="ru-RU" sz="1200" dirty="0" smtClean="0"/>
                            <a:t>"__" ________ ____ г.</a:t>
                          </a:r>
                          <a:br>
                            <a:rPr lang="ru-RU" sz="1200" dirty="0" smtClean="0"/>
                          </a:br>
                          <a:endParaRPr lang="ru-RU" sz="1200" dirty="0" smtClean="0"/>
                        </a:p>
                        <a:p>
                          <a:pPr marL="342900" indent="-342900" eaLnBrk="1" hangingPunct="1">
                            <a:lnSpc>
                              <a:spcPct val="80000"/>
                            </a:lnSpc>
                            <a:buClr>
                              <a:schemeClr val="hlink"/>
                            </a:buClr>
                            <a:buSzPct val="160000"/>
                            <a:buFont typeface="Wingdings" pitchFamily="2" charset="2"/>
                            <a:buChar char="§"/>
                            <a:defRPr/>
                          </a:pPr>
                          <a:endParaRPr lang="ru-RU" sz="1400" b="1" dirty="0" smtClean="0">
                            <a:latin typeface="Times New Roman" pitchFamily="18" charset="0"/>
                          </a:endParaRPr>
                        </a:p>
                      </a:txBody>
                      <a:useSpRect/>
                    </a:txSp>
                  </a:sp>
                </lc:lockedCanvas>
              </a:graphicData>
            </a:graphic>
          </wp:inline>
        </w:drawing>
      </w:r>
    </w:p>
    <w:p w:rsidR="000E2884" w:rsidRDefault="000E2884" w:rsidP="000E2884"/>
    <w:p w:rsidR="000E2884" w:rsidRDefault="000E2884" w:rsidP="000E2884"/>
    <w:p w:rsidR="000E2884" w:rsidRDefault="000E2884" w:rsidP="000E2884"/>
    <w:p w:rsidR="000E2884" w:rsidRDefault="000E2884" w:rsidP="000E2884"/>
    <w:p w:rsidR="000E2884" w:rsidRDefault="000E2884" w:rsidP="000E2884">
      <w:pPr>
        <w:jc w:val="right"/>
      </w:pPr>
      <w:r>
        <w:lastRenderedPageBreak/>
        <w:t>форма № 3</w:t>
      </w:r>
    </w:p>
    <w:p w:rsidR="003641E2" w:rsidRDefault="00B373ED" w:rsidP="000E2884">
      <w:r w:rsidRPr="00B373ED">
        <w:rPr>
          <w:noProof/>
          <w:lang w:eastAsia="ru-RU"/>
        </w:rPr>
        <w:drawing>
          <wp:inline distT="0" distB="0" distL="0" distR="0">
            <wp:extent cx="5940425" cy="4116422"/>
            <wp:effectExtent l="19050" t="0" r="3175"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73925" cy="5040313"/>
                      <a:chOff x="179388" y="1628775"/>
                      <a:chExt cx="7273925" cy="5040313"/>
                    </a:xfrm>
                  </a:grpSpPr>
                  <a:sp>
                    <a:nvSpPr>
                      <a:cNvPr id="18434" name="AutoShape 3"/>
                      <a:cNvSpPr>
                        <a:spLocks noGrp="1" noChangeArrowheads="1"/>
                      </a:cNvSpPr>
                    </a:nvSpPr>
                    <a:spPr bwMode="auto">
                      <a:xfrm>
                        <a:off x="179388" y="1628775"/>
                        <a:ext cx="7273925" cy="5040313"/>
                      </a:xfrm>
                      <a:prstGeom prst="foldedCorner">
                        <a:avLst>
                          <a:gd name="adj" fmla="val 12500"/>
                        </a:avLst>
                      </a:prstGeom>
                      <a:gradFill rotWithShape="1">
                        <a:gsLst>
                          <a:gs pos="0">
                            <a:srgbClr val="DDDCBA"/>
                          </a:gs>
                          <a:gs pos="100000">
                            <a:schemeClr val="bg1"/>
                          </a:gs>
                        </a:gsLst>
                        <a:lin ang="5400000" scaled="1"/>
                      </a:gradFill>
                      <a:ln w="38100">
                        <a:solidFill>
                          <a:schemeClr val="bg2"/>
                        </a:solidFill>
                        <a:round/>
                        <a:headEnd/>
                        <a:tailEnd/>
                      </a:ln>
                    </a:spPr>
                    <a:txSp>
                      <a:txBody>
                        <a:bodyPr vert="horz" wrap="square" lIns="91440" tIns="45720" rIns="91440" bIns="45720" numCol="1" anchor="t" anchorCtr="0" compatLnSpc="1">
                          <a:prstTxWarp prst="textNoShape">
                            <a:avLst/>
                          </a:prstTxWarp>
                        </a:bodyPr>
                        <a:lstStyle>
                          <a:lvl1pPr marL="447675" indent="-447675" algn="l" rtl="0" eaLnBrk="0" fontAlgn="base" hangingPunct="0">
                            <a:spcBef>
                              <a:spcPct val="20000"/>
                            </a:spcBef>
                            <a:spcAft>
                              <a:spcPct val="0"/>
                            </a:spcAft>
                            <a:buClr>
                              <a:schemeClr val="accent1"/>
                            </a:buClr>
                            <a:buSzPct val="70000"/>
                            <a:buFont typeface="Wingdings" pitchFamily="2" charset="2"/>
                            <a:buChar char="n"/>
                            <a:defRPr sz="3200">
                              <a:solidFill>
                                <a:schemeClr val="tx1"/>
                              </a:solidFill>
                              <a:latin typeface="+mn-lt"/>
                              <a:ea typeface="+mn-ea"/>
                              <a:cs typeface="+mn-cs"/>
                            </a:defRPr>
                          </a:lvl1pPr>
                          <a:lvl2pPr marL="889000" indent="-439738" algn="l" rtl="0" eaLnBrk="0" fontAlgn="base" hangingPunct="0">
                            <a:spcBef>
                              <a:spcPct val="20000"/>
                            </a:spcBef>
                            <a:spcAft>
                              <a:spcPct val="0"/>
                            </a:spcAft>
                            <a:buClr>
                              <a:schemeClr val="hlink"/>
                            </a:buClr>
                            <a:buSzPct val="65000"/>
                            <a:buFont typeface="Wingdings" pitchFamily="2" charset="2"/>
                            <a:buChar char="¡"/>
                            <a:defRPr sz="2800">
                              <a:solidFill>
                                <a:schemeClr val="tx1"/>
                              </a:solidFill>
                              <a:latin typeface="+mn-lt"/>
                            </a:defRPr>
                          </a:lvl2pPr>
                          <a:lvl3pPr marL="1293813" indent="-403225" algn="l" rtl="0" eaLnBrk="0" fontAlgn="base" hangingPunct="0">
                            <a:spcBef>
                              <a:spcPct val="20000"/>
                            </a:spcBef>
                            <a:spcAft>
                              <a:spcPct val="0"/>
                            </a:spcAft>
                            <a:buClr>
                              <a:schemeClr val="accent1"/>
                            </a:buClr>
                            <a:buSzPct val="70000"/>
                            <a:buFont typeface="Wingdings" pitchFamily="2" charset="2"/>
                            <a:buChar char="n"/>
                            <a:defRPr sz="2400">
                              <a:solidFill>
                                <a:schemeClr val="tx1"/>
                              </a:solidFill>
                              <a:latin typeface="+mn-lt"/>
                            </a:defRPr>
                          </a:lvl3pPr>
                          <a:lvl4pPr marL="1681163" indent="-385763" algn="l" rtl="0" eaLnBrk="0" fontAlgn="base" hangingPunct="0">
                            <a:spcBef>
                              <a:spcPct val="20000"/>
                            </a:spcBef>
                            <a:spcAft>
                              <a:spcPct val="0"/>
                            </a:spcAft>
                            <a:buClr>
                              <a:schemeClr val="hlink"/>
                            </a:buClr>
                            <a:buSzPct val="75000"/>
                            <a:buFont typeface="Wingdings" pitchFamily="2" charset="2"/>
                            <a:buChar char="¡"/>
                            <a:defRPr sz="2000">
                              <a:solidFill>
                                <a:schemeClr val="tx1"/>
                              </a:solidFill>
                              <a:latin typeface="+mn-lt"/>
                            </a:defRPr>
                          </a:lvl4pPr>
                          <a:lvl5pPr marL="2070100" indent="-387350" algn="l" rtl="0" eaLnBrk="0" fontAlgn="base" hangingPunct="0">
                            <a:spcBef>
                              <a:spcPct val="20000"/>
                            </a:spcBef>
                            <a:spcAft>
                              <a:spcPct val="0"/>
                            </a:spcAft>
                            <a:buClr>
                              <a:schemeClr val="accent1"/>
                            </a:buClr>
                            <a:buSzPct val="70000"/>
                            <a:buFont typeface="Wingdings" pitchFamily="2" charset="2"/>
                            <a:buChar char="n"/>
                            <a:defRPr sz="2000">
                              <a:solidFill>
                                <a:schemeClr val="tx1"/>
                              </a:solidFill>
                              <a:latin typeface="+mn-lt"/>
                            </a:defRPr>
                          </a:lvl5pPr>
                          <a:lvl6pPr marL="2527300" indent="-387350" algn="l" rtl="0" fontAlgn="base">
                            <a:spcBef>
                              <a:spcPct val="20000"/>
                            </a:spcBef>
                            <a:spcAft>
                              <a:spcPct val="0"/>
                            </a:spcAft>
                            <a:buClr>
                              <a:schemeClr val="accent1"/>
                            </a:buClr>
                            <a:buSzPct val="70000"/>
                            <a:buFont typeface="Wingdings" pitchFamily="2" charset="2"/>
                            <a:buChar char="n"/>
                            <a:defRPr sz="2000">
                              <a:solidFill>
                                <a:schemeClr val="tx1"/>
                              </a:solidFill>
                              <a:latin typeface="+mn-lt"/>
                            </a:defRPr>
                          </a:lvl6pPr>
                          <a:lvl7pPr marL="2984500" indent="-387350" algn="l" rtl="0" fontAlgn="base">
                            <a:spcBef>
                              <a:spcPct val="20000"/>
                            </a:spcBef>
                            <a:spcAft>
                              <a:spcPct val="0"/>
                            </a:spcAft>
                            <a:buClr>
                              <a:schemeClr val="accent1"/>
                            </a:buClr>
                            <a:buSzPct val="70000"/>
                            <a:buFont typeface="Wingdings" pitchFamily="2" charset="2"/>
                            <a:buChar char="n"/>
                            <a:defRPr sz="2000">
                              <a:solidFill>
                                <a:schemeClr val="tx1"/>
                              </a:solidFill>
                              <a:latin typeface="+mn-lt"/>
                            </a:defRPr>
                          </a:lvl7pPr>
                          <a:lvl8pPr marL="3441700" indent="-387350" algn="l" rtl="0" fontAlgn="base">
                            <a:spcBef>
                              <a:spcPct val="20000"/>
                            </a:spcBef>
                            <a:spcAft>
                              <a:spcPct val="0"/>
                            </a:spcAft>
                            <a:buClr>
                              <a:schemeClr val="accent1"/>
                            </a:buClr>
                            <a:buSzPct val="70000"/>
                            <a:buFont typeface="Wingdings" pitchFamily="2" charset="2"/>
                            <a:buChar char="n"/>
                            <a:defRPr sz="2000">
                              <a:solidFill>
                                <a:schemeClr val="tx1"/>
                              </a:solidFill>
                              <a:latin typeface="+mn-lt"/>
                            </a:defRPr>
                          </a:lvl8pPr>
                          <a:lvl9pPr marL="3898900" indent="-387350" algn="l" rtl="0" fontAlgn="base">
                            <a:spcBef>
                              <a:spcPct val="20000"/>
                            </a:spcBef>
                            <a:spcAft>
                              <a:spcPct val="0"/>
                            </a:spcAft>
                            <a:buClr>
                              <a:schemeClr val="accent1"/>
                            </a:buClr>
                            <a:buSzPct val="70000"/>
                            <a:buFont typeface="Wingdings" pitchFamily="2" charset="2"/>
                            <a:buChar char="n"/>
                            <a:defRPr sz="2000">
                              <a:solidFill>
                                <a:schemeClr val="tx1"/>
                              </a:solidFill>
                              <a:latin typeface="+mn-lt"/>
                            </a:defRPr>
                          </a:lvl9pPr>
                        </a:lstStyle>
                        <a:p>
                          <a:pPr algn="ctr">
                            <a:buFont typeface="Wingdings" pitchFamily="2" charset="2"/>
                            <a:buNone/>
                            <a:defRPr/>
                          </a:pPr>
                          <a:endParaRPr lang="ru-RU" sz="1200" dirty="0" smtClean="0"/>
                        </a:p>
                        <a:p>
                          <a:pPr algn="ctr">
                            <a:buFont typeface="Wingdings" pitchFamily="2" charset="2"/>
                            <a:buNone/>
                            <a:defRPr/>
                          </a:pPr>
                          <a:r>
                            <a:rPr lang="ru-RU" sz="1200" b="1" dirty="0" smtClean="0"/>
                            <a:t>           СВИДЕТЕЛЬСТВО N _________</a:t>
                          </a:r>
                        </a:p>
                        <a:p>
                          <a:pPr algn="ctr">
                            <a:buFont typeface="Wingdings" pitchFamily="2" charset="2"/>
                            <a:buNone/>
                            <a:defRPr/>
                          </a:pPr>
                          <a:r>
                            <a:rPr lang="ru-RU" sz="1200" b="1" dirty="0" smtClean="0"/>
                            <a:t> о регистрации по месту пребывания</a:t>
                          </a:r>
                          <a:r>
                            <a:rPr lang="ru-RU" sz="1200" dirty="0" smtClean="0"/>
                            <a:t/>
                          </a:r>
                          <a:br>
                            <a:rPr lang="ru-RU" sz="1200" dirty="0" smtClean="0"/>
                          </a:br>
                          <a:r>
                            <a:rPr lang="ru-RU" sz="1200" dirty="0" smtClean="0"/>
                            <a:t>Выдано ________________________________________________________________ (Ф.И.О. (при наличии), год и место рождения)______________________________________________________________________________________________________________________________________________________о том, что он(а) зарегистрирован(а) по месту пребывания по адресу:___________________________________________________________________________ (республика, край, область, округ, район, город, </a:t>
                          </a:r>
                          <a:r>
                            <a:rPr lang="ru-RU" sz="1200" dirty="0" err="1" smtClean="0"/>
                            <a:t>пгт</a:t>
                          </a:r>
                          <a:r>
                            <a:rPr lang="ru-RU" sz="1200" dirty="0" smtClean="0"/>
                            <a:t>, село, деревня, аул,___________________________________________________________________________ кишлак, улица, дом, корпус, квартира)на срок с "__" _________________ ____ г. по "__" __________________ ____ г.</a:t>
                          </a:r>
                          <a:br>
                            <a:rPr lang="ru-RU" sz="1200" dirty="0" smtClean="0"/>
                          </a:br>
                          <a:r>
                            <a:rPr lang="ru-RU" sz="1200" dirty="0" smtClean="0"/>
                            <a:t>Свидетельство выдано к документу, удостоверяющему личность, вид __________________________________, серия ___________, N </a:t>
                          </a:r>
                          <a:r>
                            <a:rPr lang="ru-RU" sz="1200" dirty="0" err="1" smtClean="0"/>
                            <a:t>______________дата</a:t>
                          </a:r>
                          <a:r>
                            <a:rPr lang="ru-RU" sz="1200" dirty="0" smtClean="0"/>
                            <a:t> выдачи "__" ___________ ____ г.___________________________________________________________________________ (наименование органа, учреждения, выдавшего документ)</a:t>
                          </a:r>
                          <a:br>
                            <a:rPr lang="ru-RU" sz="1200" dirty="0" smtClean="0"/>
                          </a:br>
                          <a:r>
                            <a:rPr lang="ru-RU" sz="1200" dirty="0" smtClean="0"/>
                            <a:t>Начальник (руководитель) органа регистрационного учета _______________________________________________________________________________________________ (наименование органа регистрационного учета) _____________________ (_______________________) </a:t>
                          </a:r>
                        </a:p>
                        <a:p>
                          <a:pPr algn="ctr">
                            <a:buFont typeface="Wingdings" pitchFamily="2" charset="2"/>
                            <a:buNone/>
                            <a:defRPr/>
                          </a:pPr>
                          <a:r>
                            <a:rPr lang="ru-RU" sz="1200" dirty="0" smtClean="0"/>
                            <a:t>(подпись)                       (фамилия)</a:t>
                          </a:r>
                          <a:br>
                            <a:rPr lang="ru-RU" sz="1200" dirty="0" smtClean="0"/>
                          </a:br>
                          <a:r>
                            <a:rPr lang="ru-RU" sz="1200" dirty="0" smtClean="0"/>
                            <a:t>М.П. "__" ___________ ____ г.</a:t>
                          </a:r>
                          <a:br>
                            <a:rPr lang="ru-RU" sz="1200" dirty="0" smtClean="0"/>
                          </a:br>
                          <a:endParaRPr lang="ru-RU" sz="1200" dirty="0" smtClean="0"/>
                        </a:p>
                        <a:p>
                          <a:pPr marL="342900" indent="-342900" eaLnBrk="1" hangingPunct="1">
                            <a:lnSpc>
                              <a:spcPct val="80000"/>
                            </a:lnSpc>
                            <a:buClr>
                              <a:schemeClr val="hlink"/>
                            </a:buClr>
                            <a:buSzPct val="160000"/>
                            <a:buFont typeface="Wingdings" pitchFamily="2" charset="2"/>
                            <a:buChar char="§"/>
                            <a:defRPr/>
                          </a:pPr>
                          <a:endParaRPr lang="ru-RU" sz="1400" b="1" dirty="0" smtClean="0">
                            <a:latin typeface="Times New Roman" pitchFamily="18" charset="0"/>
                          </a:endParaRPr>
                        </a:p>
                      </a:txBody>
                      <a:useSpRect/>
                    </a:txSp>
                  </a:sp>
                </lc:lockedCanvas>
              </a:graphicData>
            </a:graphic>
          </wp:inline>
        </w:drawing>
      </w:r>
    </w:p>
    <w:p w:rsidR="002E2D16" w:rsidRDefault="002E2D16" w:rsidP="000E2884"/>
    <w:p w:rsidR="002E2D16" w:rsidRDefault="002E2D16" w:rsidP="000E2884"/>
    <w:p w:rsidR="002E2D16" w:rsidRPr="002E2D16" w:rsidRDefault="002E2D16" w:rsidP="002E2D16">
      <w:pPr>
        <w:jc w:val="center"/>
        <w:rPr>
          <w:b/>
          <w:color w:val="FF0000"/>
          <w:sz w:val="32"/>
          <w:szCs w:val="32"/>
        </w:rPr>
      </w:pPr>
      <w:r w:rsidRPr="002E2D16">
        <w:rPr>
          <w:b/>
          <w:color w:val="FF0000"/>
          <w:sz w:val="32"/>
          <w:szCs w:val="32"/>
        </w:rPr>
        <w:t>Законодательство в сфере регистрационного учета граждан в Российской Федерации не закрепляет определенного  приоритета регистрации по месту жительства  перед регистрацией по месту пребывания.  Предоставление приоритетных  прав детям, зарегистрированным по месту жительства на закрепленной за образовательной организацией территории, при приеме в данную организацию  перед  детьми, зарегистрированными на соответствующей территории по месту пребывания, недопустимо.</w:t>
      </w:r>
    </w:p>
    <w:sectPr w:rsidR="002E2D16" w:rsidRPr="002E2D16" w:rsidSect="00B373E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053"/>
    <w:multiLevelType w:val="hybridMultilevel"/>
    <w:tmpl w:val="81D0B15E"/>
    <w:lvl w:ilvl="0" w:tplc="0226E06A">
      <w:start w:val="1"/>
      <w:numFmt w:val="bullet"/>
      <w:lvlText w:val=""/>
      <w:lvlJc w:val="left"/>
      <w:pPr>
        <w:tabs>
          <w:tab w:val="num" w:pos="720"/>
        </w:tabs>
        <w:ind w:left="720" w:hanging="360"/>
      </w:pPr>
      <w:rPr>
        <w:rFonts w:ascii="Wingdings" w:hAnsi="Wingdings" w:hint="default"/>
      </w:rPr>
    </w:lvl>
    <w:lvl w:ilvl="1" w:tplc="C6AA1442" w:tentative="1">
      <w:start w:val="1"/>
      <w:numFmt w:val="bullet"/>
      <w:lvlText w:val=""/>
      <w:lvlJc w:val="left"/>
      <w:pPr>
        <w:tabs>
          <w:tab w:val="num" w:pos="1440"/>
        </w:tabs>
        <w:ind w:left="1440" w:hanging="360"/>
      </w:pPr>
      <w:rPr>
        <w:rFonts w:ascii="Wingdings" w:hAnsi="Wingdings" w:hint="default"/>
      </w:rPr>
    </w:lvl>
    <w:lvl w:ilvl="2" w:tplc="B096F0F8" w:tentative="1">
      <w:start w:val="1"/>
      <w:numFmt w:val="bullet"/>
      <w:lvlText w:val=""/>
      <w:lvlJc w:val="left"/>
      <w:pPr>
        <w:tabs>
          <w:tab w:val="num" w:pos="2160"/>
        </w:tabs>
        <w:ind w:left="2160" w:hanging="360"/>
      </w:pPr>
      <w:rPr>
        <w:rFonts w:ascii="Wingdings" w:hAnsi="Wingdings" w:hint="default"/>
      </w:rPr>
    </w:lvl>
    <w:lvl w:ilvl="3" w:tplc="D88C17D8" w:tentative="1">
      <w:start w:val="1"/>
      <w:numFmt w:val="bullet"/>
      <w:lvlText w:val=""/>
      <w:lvlJc w:val="left"/>
      <w:pPr>
        <w:tabs>
          <w:tab w:val="num" w:pos="2880"/>
        </w:tabs>
        <w:ind w:left="2880" w:hanging="360"/>
      </w:pPr>
      <w:rPr>
        <w:rFonts w:ascii="Wingdings" w:hAnsi="Wingdings" w:hint="default"/>
      </w:rPr>
    </w:lvl>
    <w:lvl w:ilvl="4" w:tplc="2D0EB5E0" w:tentative="1">
      <w:start w:val="1"/>
      <w:numFmt w:val="bullet"/>
      <w:lvlText w:val=""/>
      <w:lvlJc w:val="left"/>
      <w:pPr>
        <w:tabs>
          <w:tab w:val="num" w:pos="3600"/>
        </w:tabs>
        <w:ind w:left="3600" w:hanging="360"/>
      </w:pPr>
      <w:rPr>
        <w:rFonts w:ascii="Wingdings" w:hAnsi="Wingdings" w:hint="default"/>
      </w:rPr>
    </w:lvl>
    <w:lvl w:ilvl="5" w:tplc="E632C396" w:tentative="1">
      <w:start w:val="1"/>
      <w:numFmt w:val="bullet"/>
      <w:lvlText w:val=""/>
      <w:lvlJc w:val="left"/>
      <w:pPr>
        <w:tabs>
          <w:tab w:val="num" w:pos="4320"/>
        </w:tabs>
        <w:ind w:left="4320" w:hanging="360"/>
      </w:pPr>
      <w:rPr>
        <w:rFonts w:ascii="Wingdings" w:hAnsi="Wingdings" w:hint="default"/>
      </w:rPr>
    </w:lvl>
    <w:lvl w:ilvl="6" w:tplc="CDB2CFA0" w:tentative="1">
      <w:start w:val="1"/>
      <w:numFmt w:val="bullet"/>
      <w:lvlText w:val=""/>
      <w:lvlJc w:val="left"/>
      <w:pPr>
        <w:tabs>
          <w:tab w:val="num" w:pos="5040"/>
        </w:tabs>
        <w:ind w:left="5040" w:hanging="360"/>
      </w:pPr>
      <w:rPr>
        <w:rFonts w:ascii="Wingdings" w:hAnsi="Wingdings" w:hint="default"/>
      </w:rPr>
    </w:lvl>
    <w:lvl w:ilvl="7" w:tplc="E1D69500" w:tentative="1">
      <w:start w:val="1"/>
      <w:numFmt w:val="bullet"/>
      <w:lvlText w:val=""/>
      <w:lvlJc w:val="left"/>
      <w:pPr>
        <w:tabs>
          <w:tab w:val="num" w:pos="5760"/>
        </w:tabs>
        <w:ind w:left="5760" w:hanging="360"/>
      </w:pPr>
      <w:rPr>
        <w:rFonts w:ascii="Wingdings" w:hAnsi="Wingdings" w:hint="default"/>
      </w:rPr>
    </w:lvl>
    <w:lvl w:ilvl="8" w:tplc="88300E4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73ED"/>
    <w:rsid w:val="000E2884"/>
    <w:rsid w:val="002E2D16"/>
    <w:rsid w:val="003641E2"/>
    <w:rsid w:val="003756C0"/>
    <w:rsid w:val="007D38E9"/>
    <w:rsid w:val="007F52CB"/>
    <w:rsid w:val="00B37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1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73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366249">
      <w:bodyDiv w:val="1"/>
      <w:marLeft w:val="0"/>
      <w:marRight w:val="0"/>
      <w:marTop w:val="0"/>
      <w:marBottom w:val="0"/>
      <w:divBdr>
        <w:top w:val="none" w:sz="0" w:space="0" w:color="auto"/>
        <w:left w:val="none" w:sz="0" w:space="0" w:color="auto"/>
        <w:bottom w:val="none" w:sz="0" w:space="0" w:color="auto"/>
        <w:right w:val="none" w:sz="0" w:space="0" w:color="auto"/>
      </w:divBdr>
      <w:divsChild>
        <w:div w:id="1649285394">
          <w:marLeft w:val="70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285</Words>
  <Characters>1628</Characters>
  <Application>Microsoft Office Word</Application>
  <DocSecurity>0</DocSecurity>
  <Lines>13</Lines>
  <Paragraphs>3</Paragraphs>
  <ScaleCrop>false</ScaleCrop>
  <Company>РООА</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Инспектор</dc:creator>
  <cp:keywords/>
  <dc:description/>
  <cp:lastModifiedBy>Инспектор</cp:lastModifiedBy>
  <cp:revision>6</cp:revision>
  <dcterms:created xsi:type="dcterms:W3CDTF">2016-02-01T09:47:00Z</dcterms:created>
  <dcterms:modified xsi:type="dcterms:W3CDTF">2017-01-26T13:46:00Z</dcterms:modified>
</cp:coreProperties>
</file>