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0291" w:rsidRPr="001F4620" w:rsidRDefault="00570291" w:rsidP="00570291">
      <w:pPr>
        <w:shd w:val="clear" w:color="auto" w:fill="FFFFFF"/>
        <w:jc w:val="center"/>
        <w:rPr>
          <w:b/>
          <w:bCs/>
          <w:color w:val="000000"/>
          <w:sz w:val="36"/>
          <w:szCs w:val="36"/>
        </w:rPr>
      </w:pPr>
      <w:r>
        <w:rPr>
          <w:b/>
          <w:bCs/>
          <w:color w:val="000000"/>
          <w:sz w:val="36"/>
          <w:szCs w:val="36"/>
        </w:rPr>
        <w:t>Физическая культура</w:t>
      </w:r>
    </w:p>
    <w:p w:rsidR="00570291" w:rsidRPr="00F12E06" w:rsidRDefault="00570291" w:rsidP="00570291">
      <w:pPr>
        <w:pStyle w:val="Style1"/>
        <w:widowControl/>
        <w:rPr>
          <w:b/>
          <w:bCs/>
          <w:spacing w:val="-10"/>
          <w:sz w:val="28"/>
          <w:szCs w:val="28"/>
        </w:rPr>
      </w:pPr>
      <w:r>
        <w:rPr>
          <w:b/>
          <w:bCs/>
          <w:spacing w:val="-10"/>
          <w:sz w:val="28"/>
          <w:szCs w:val="28"/>
        </w:rPr>
        <w:t>Пояснительная записка</w:t>
      </w:r>
    </w:p>
    <w:p w:rsidR="00570291" w:rsidRPr="001E4D32" w:rsidRDefault="00570291" w:rsidP="00570291">
      <w:pPr>
        <w:shd w:val="clear" w:color="auto" w:fill="FFFFFF"/>
        <w:ind w:firstLine="567"/>
        <w:rPr>
          <w:b/>
          <w:bCs/>
          <w:color w:val="000000"/>
          <w:sz w:val="28"/>
          <w:szCs w:val="28"/>
        </w:rPr>
      </w:pPr>
    </w:p>
    <w:p w:rsidR="00570291" w:rsidRDefault="00570291" w:rsidP="00570291">
      <w:pPr>
        <w:pStyle w:val="Style1"/>
        <w:widowControl/>
        <w:spacing w:line="276" w:lineRule="auto"/>
        <w:ind w:firstLine="567"/>
        <w:jc w:val="left"/>
        <w:rPr>
          <w:rStyle w:val="FontStyle108"/>
          <w:b w:val="0"/>
        </w:rPr>
      </w:pPr>
      <w:proofErr w:type="gramStart"/>
      <w:r w:rsidRPr="00BB6127">
        <w:rPr>
          <w:rStyle w:val="FontStyle108"/>
          <w:b w:val="0"/>
        </w:rPr>
        <w:t xml:space="preserve">Рабочая    программа   </w:t>
      </w:r>
      <w:r w:rsidRPr="004F4F26">
        <w:rPr>
          <w:rStyle w:val="FontStyle98"/>
          <w:b w:val="0"/>
          <w:sz w:val="24"/>
          <w:szCs w:val="24"/>
        </w:rPr>
        <w:t>учебного предмет</w:t>
      </w:r>
      <w:r>
        <w:rPr>
          <w:rStyle w:val="FontStyle98"/>
          <w:b w:val="0"/>
          <w:sz w:val="24"/>
          <w:szCs w:val="24"/>
        </w:rPr>
        <w:t xml:space="preserve"> Физическая культура </w:t>
      </w:r>
      <w:r>
        <w:rPr>
          <w:rStyle w:val="FontStyle108"/>
          <w:b w:val="0"/>
        </w:rPr>
        <w:t xml:space="preserve"> для 3</w:t>
      </w:r>
      <w:r w:rsidRPr="00BB6127">
        <w:rPr>
          <w:rStyle w:val="FontStyle108"/>
          <w:b w:val="0"/>
        </w:rPr>
        <w:t xml:space="preserve"> класса</w:t>
      </w:r>
      <w:r>
        <w:rPr>
          <w:rStyle w:val="FontStyle108"/>
          <w:b w:val="0"/>
        </w:rPr>
        <w:t xml:space="preserve"> </w:t>
      </w:r>
      <w:r w:rsidRPr="00BB6127">
        <w:rPr>
          <w:rStyle w:val="FontStyle108"/>
          <w:b w:val="0"/>
        </w:rPr>
        <w:t xml:space="preserve">  разработана  в соответствии с  требованиями</w:t>
      </w:r>
      <w:r>
        <w:rPr>
          <w:rStyle w:val="FontStyle108"/>
          <w:b w:val="0"/>
        </w:rPr>
        <w:t xml:space="preserve"> «Ф</w:t>
      </w:r>
      <w:r w:rsidRPr="00BB6127">
        <w:rPr>
          <w:rStyle w:val="FontStyle108"/>
          <w:b w:val="0"/>
        </w:rPr>
        <w:t>едерального  компонента Государственного стандарта</w:t>
      </w:r>
      <w:r w:rsidRPr="00BB6127">
        <w:rPr>
          <w:rStyle w:val="FontStyle108"/>
        </w:rPr>
        <w:t xml:space="preserve"> </w:t>
      </w:r>
      <w:r w:rsidRPr="00BB6127">
        <w:rPr>
          <w:rStyle w:val="FontStyle108"/>
          <w:b w:val="0"/>
        </w:rPr>
        <w:t>начального общего образования  второго поколения»</w:t>
      </w:r>
      <w:r>
        <w:rPr>
          <w:rStyle w:val="FontStyle108"/>
          <w:b w:val="0"/>
        </w:rPr>
        <w:t xml:space="preserve">, на основе авторской программ </w:t>
      </w:r>
      <w:r w:rsidRPr="0016638F">
        <w:t>«Комплексная программа физического</w:t>
      </w:r>
      <w:r>
        <w:t xml:space="preserve"> воспитания 1-11 классы», под редакцией </w:t>
      </w:r>
      <w:r w:rsidRPr="0016638F">
        <w:t xml:space="preserve"> В.И.Лях</w:t>
      </w:r>
      <w:r>
        <w:t xml:space="preserve">а </w:t>
      </w:r>
      <w:r w:rsidRPr="0016638F">
        <w:t xml:space="preserve"> и А.А.Зданевич</w:t>
      </w:r>
      <w:r>
        <w:t>а</w:t>
      </w:r>
      <w:r w:rsidRPr="0016638F">
        <w:t>.</w:t>
      </w:r>
      <w:r w:rsidRPr="00F27549">
        <w:rPr>
          <w:sz w:val="22"/>
          <w:szCs w:val="28"/>
        </w:rPr>
        <w:t xml:space="preserve">, </w:t>
      </w:r>
      <w:r w:rsidRPr="00F27549">
        <w:rPr>
          <w:rStyle w:val="FontStyle108"/>
          <w:b w:val="0"/>
          <w:sz w:val="18"/>
        </w:rPr>
        <w:t xml:space="preserve"> </w:t>
      </w:r>
      <w:r>
        <w:rPr>
          <w:rStyle w:val="FontStyle108"/>
          <w:b w:val="0"/>
        </w:rPr>
        <w:t>и в соответствии с Образовательной программой МБОУ Кульбаковской сош, с. Кульбаково,  М-Курганского района, Ростовской области.</w:t>
      </w:r>
      <w:proofErr w:type="gramEnd"/>
    </w:p>
    <w:p w:rsidR="00570291" w:rsidRDefault="00570291" w:rsidP="00570291">
      <w:pPr>
        <w:pStyle w:val="Style1"/>
        <w:widowControl/>
        <w:rPr>
          <w:rStyle w:val="FontStyle108"/>
          <w:b w:val="0"/>
        </w:rPr>
      </w:pPr>
    </w:p>
    <w:tbl>
      <w:tblPr>
        <w:tblW w:w="5000" w:type="pct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393"/>
        <w:gridCol w:w="7393"/>
      </w:tblGrid>
      <w:tr w:rsidR="00570291" w:rsidTr="009C17FD">
        <w:trPr>
          <w:trHeight w:val="167"/>
        </w:trPr>
        <w:tc>
          <w:tcPr>
            <w:tcW w:w="2500" w:type="pct"/>
          </w:tcPr>
          <w:p w:rsidR="00570291" w:rsidRDefault="00570291" w:rsidP="009C17FD">
            <w:r>
              <w:t>Цель программы</w:t>
            </w:r>
          </w:p>
        </w:tc>
        <w:tc>
          <w:tcPr>
            <w:tcW w:w="2500" w:type="pct"/>
          </w:tcPr>
          <w:p w:rsidR="00570291" w:rsidRPr="0016638F" w:rsidRDefault="00570291" w:rsidP="009C17FD">
            <w:pPr>
              <w:ind w:firstLine="360"/>
              <w:jc w:val="both"/>
            </w:pPr>
            <w:r w:rsidRPr="0016638F">
              <w:t>- укрепление здоровья, повышение физической подготовленности и формирование двигательного опыта, воспитание активности и самостоятельности в двигательной деятельности;</w:t>
            </w:r>
          </w:p>
          <w:p w:rsidR="00570291" w:rsidRPr="0016638F" w:rsidRDefault="00570291" w:rsidP="009C17FD">
            <w:pPr>
              <w:ind w:firstLine="360"/>
              <w:jc w:val="both"/>
            </w:pPr>
            <w:r w:rsidRPr="0016638F">
              <w:t>- развитие физических качеств: силы, быстроты, выносливости, ловкости; обучение разнообразным комплексам акробатических, гимнастических, легкоатлетических и других физических упражнений общеразвивающей направленности;</w:t>
            </w:r>
          </w:p>
          <w:p w:rsidR="00570291" w:rsidRPr="0016638F" w:rsidRDefault="00570291" w:rsidP="009C17FD">
            <w:pPr>
              <w:ind w:firstLine="360"/>
              <w:jc w:val="both"/>
            </w:pPr>
            <w:r w:rsidRPr="0016638F">
              <w:t>- формирование умений проведения физкультурно-оздоровительных мероприятий в режиме учебного дня, воспитание культуры общения со сверстниками и сотрудничества в условиях учебной, игровой и соревновательной деятельности;</w:t>
            </w:r>
          </w:p>
          <w:p w:rsidR="00570291" w:rsidRPr="0016638F" w:rsidRDefault="00570291" w:rsidP="009C17FD">
            <w:pPr>
              <w:ind w:firstLine="360"/>
              <w:jc w:val="both"/>
            </w:pPr>
            <w:r w:rsidRPr="0016638F">
              <w:t>- воспитание интереса к самостоятельным занятиям физическими упражнениями; обучение простейшим способам измерения показателей физического состояния и развития (рост, вес, пульс и т.д.)</w:t>
            </w:r>
          </w:p>
          <w:p w:rsidR="00570291" w:rsidRDefault="00570291" w:rsidP="009C17FD">
            <w:pPr>
              <w:ind w:left="795"/>
              <w:jc w:val="both"/>
            </w:pPr>
          </w:p>
        </w:tc>
      </w:tr>
      <w:tr w:rsidR="00570291" w:rsidTr="009C17FD">
        <w:trPr>
          <w:trHeight w:val="167"/>
        </w:trPr>
        <w:tc>
          <w:tcPr>
            <w:tcW w:w="2500" w:type="pct"/>
          </w:tcPr>
          <w:p w:rsidR="00570291" w:rsidRDefault="00570291" w:rsidP="009C17FD">
            <w:r>
              <w:lastRenderedPageBreak/>
              <w:t>Задачи программы</w:t>
            </w:r>
          </w:p>
        </w:tc>
        <w:tc>
          <w:tcPr>
            <w:tcW w:w="2500" w:type="pct"/>
          </w:tcPr>
          <w:p w:rsidR="00570291" w:rsidRPr="0016638F" w:rsidRDefault="00570291" w:rsidP="009C17FD">
            <w:pPr>
              <w:ind w:firstLine="360"/>
            </w:pPr>
            <w:r w:rsidRPr="0016638F">
              <w:t>- укрепление здоровья, улучшение осанки, содействие гармоническому физическому развитию;</w:t>
            </w:r>
          </w:p>
          <w:p w:rsidR="00570291" w:rsidRPr="0016638F" w:rsidRDefault="00570291" w:rsidP="009C17FD">
            <w:pPr>
              <w:ind w:firstLine="360"/>
            </w:pPr>
            <w:r w:rsidRPr="0016638F">
              <w:t>- развитие координационных способностей;</w:t>
            </w:r>
          </w:p>
          <w:p w:rsidR="00570291" w:rsidRPr="0016638F" w:rsidRDefault="00570291" w:rsidP="009C17FD">
            <w:pPr>
              <w:ind w:firstLine="360"/>
            </w:pPr>
            <w:r w:rsidRPr="0016638F">
              <w:t>- формирование простейших знаний о личной гигиене, режиме дня;</w:t>
            </w:r>
          </w:p>
          <w:p w:rsidR="00570291" w:rsidRPr="0016638F" w:rsidRDefault="00570291" w:rsidP="009C17FD">
            <w:pPr>
              <w:ind w:firstLine="360"/>
            </w:pPr>
            <w:r w:rsidRPr="0016638F">
              <w:t>- приобщение к самостоятельным занятиям (дома), подвижным играм;</w:t>
            </w:r>
          </w:p>
          <w:p w:rsidR="00570291" w:rsidRPr="0016638F" w:rsidRDefault="00570291" w:rsidP="009C17FD">
            <w:pPr>
              <w:ind w:firstLine="360"/>
            </w:pPr>
            <w:r w:rsidRPr="0016638F">
              <w:t>- воспитание морально-волевых качеств;</w:t>
            </w:r>
          </w:p>
          <w:p w:rsidR="00570291" w:rsidRPr="0016638F" w:rsidRDefault="00570291" w:rsidP="009C17FD">
            <w:pPr>
              <w:ind w:firstLine="360"/>
            </w:pPr>
            <w:r w:rsidRPr="0016638F">
              <w:t>- воспитание устойчивого интереса к двигательной активности;</w:t>
            </w:r>
          </w:p>
          <w:p w:rsidR="00570291" w:rsidRPr="0016638F" w:rsidRDefault="00570291" w:rsidP="009C17FD">
            <w:pPr>
              <w:ind w:firstLine="360"/>
            </w:pPr>
            <w:r w:rsidRPr="0016638F">
              <w:t>- обучение детей правилам поведения во время занятий физическими упражнениями;</w:t>
            </w:r>
          </w:p>
          <w:p w:rsidR="00570291" w:rsidRPr="0016638F" w:rsidRDefault="00570291" w:rsidP="009C17FD">
            <w:pPr>
              <w:ind w:firstLine="360"/>
            </w:pPr>
            <w:r w:rsidRPr="0016638F">
              <w:t>- развитие умения контролировать уровень своей двигательной подготовленности.</w:t>
            </w:r>
          </w:p>
          <w:p w:rsidR="00570291" w:rsidRPr="00052803" w:rsidRDefault="00570291" w:rsidP="009C17FD">
            <w:pPr>
              <w:ind w:firstLine="709"/>
              <w:jc w:val="both"/>
              <w:rPr>
                <w:sz w:val="28"/>
                <w:szCs w:val="28"/>
              </w:rPr>
            </w:pPr>
          </w:p>
          <w:p w:rsidR="00570291" w:rsidRPr="00F52B4E" w:rsidRDefault="00570291" w:rsidP="009C17FD">
            <w:pPr>
              <w:widowControl w:val="0"/>
              <w:shd w:val="clear" w:color="auto" w:fill="FFFFFF"/>
              <w:tabs>
                <w:tab w:val="left" w:pos="720"/>
              </w:tabs>
              <w:autoSpaceDE w:val="0"/>
              <w:autoSpaceDN w:val="0"/>
              <w:adjustRightInd w:val="0"/>
              <w:ind w:left="360" w:right="5"/>
              <w:jc w:val="both"/>
              <w:rPr>
                <w:b/>
                <w:iCs/>
                <w:spacing w:val="-9"/>
              </w:rPr>
            </w:pPr>
          </w:p>
        </w:tc>
      </w:tr>
      <w:tr w:rsidR="00570291" w:rsidTr="009C17FD">
        <w:tblPrEx>
          <w:tblLook w:val="01E0"/>
        </w:tblPrEx>
        <w:trPr>
          <w:trHeight w:val="626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291" w:rsidRDefault="00570291" w:rsidP="009C17FD">
            <w:r>
              <w:t xml:space="preserve">Объем программы (суммарно в год) </w:t>
            </w:r>
          </w:p>
          <w:p w:rsidR="00570291" w:rsidRDefault="00570291" w:rsidP="009C17FD">
            <w:r>
              <w:t>и количество часов в неделю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291" w:rsidRDefault="00570291" w:rsidP="009C17FD">
            <w:pPr>
              <w:autoSpaceDE w:val="0"/>
              <w:autoSpaceDN w:val="0"/>
              <w:adjustRightInd w:val="0"/>
              <w:ind w:firstLine="708"/>
            </w:pPr>
            <w:r>
              <w:t>104 часа в год</w:t>
            </w:r>
          </w:p>
          <w:p w:rsidR="00570291" w:rsidRDefault="00570291" w:rsidP="009C17FD">
            <w:pPr>
              <w:autoSpaceDE w:val="0"/>
              <w:autoSpaceDN w:val="0"/>
              <w:adjustRightInd w:val="0"/>
              <w:ind w:firstLine="708"/>
            </w:pPr>
            <w:r>
              <w:t>3 час в неделю</w:t>
            </w:r>
          </w:p>
        </w:tc>
      </w:tr>
    </w:tbl>
    <w:p w:rsidR="00000000" w:rsidRDefault="00570291"/>
    <w:sectPr w:rsidR="00000000" w:rsidSect="00570291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70291"/>
    <w:rsid w:val="005702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98">
    <w:name w:val="Font Style98"/>
    <w:basedOn w:val="a0"/>
    <w:rsid w:val="00570291"/>
    <w:rPr>
      <w:rFonts w:ascii="Times New Roman" w:hAnsi="Times New Roman" w:cs="Times New Roman"/>
      <w:b/>
      <w:bCs/>
      <w:sz w:val="28"/>
      <w:szCs w:val="28"/>
    </w:rPr>
  </w:style>
  <w:style w:type="paragraph" w:customStyle="1" w:styleId="Style1">
    <w:name w:val="Style1"/>
    <w:basedOn w:val="a"/>
    <w:rsid w:val="00570291"/>
    <w:pPr>
      <w:widowControl w:val="0"/>
      <w:autoSpaceDE w:val="0"/>
      <w:autoSpaceDN w:val="0"/>
      <w:adjustRightInd w:val="0"/>
      <w:spacing w:after="0" w:line="413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08">
    <w:name w:val="Font Style108"/>
    <w:basedOn w:val="a0"/>
    <w:rsid w:val="00570291"/>
    <w:rPr>
      <w:rFonts w:ascii="Times New Roman" w:hAnsi="Times New Roman" w:cs="Times New Roman"/>
      <w:b/>
      <w:bCs/>
      <w:spacing w:val="-10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293</Words>
  <Characters>1672</Characters>
  <Application>Microsoft Office Word</Application>
  <DocSecurity>0</DocSecurity>
  <Lines>13</Lines>
  <Paragraphs>3</Paragraphs>
  <ScaleCrop>false</ScaleCrop>
  <Company>Выбор</Company>
  <LinksUpToDate>false</LinksUpToDate>
  <CharactersWithSpaces>1962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Василенко</dc:creator>
  <cp:keywords/>
  <dc:description/>
  <cp:lastModifiedBy>Василенко</cp:lastModifiedBy>
  <cp:revision>2</cp:revision>
  <dcterms:created xsi:type="dcterms:W3CDTF">2013-12-30T07:17:00Z</dcterms:created>
  <dcterms:modified xsi:type="dcterms:W3CDTF">2013-12-30T07:17:00Z</dcterms:modified>
</cp:coreProperties>
</file>